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897D" w14:textId="77777777" w:rsidR="0077281B" w:rsidRDefault="007728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28986" wp14:editId="0EF90F14">
            <wp:simplePos x="0" y="0"/>
            <wp:positionH relativeFrom="column">
              <wp:posOffset>4916607</wp:posOffset>
            </wp:positionH>
            <wp:positionV relativeFrom="paragraph">
              <wp:posOffset>-615949</wp:posOffset>
            </wp:positionV>
            <wp:extent cx="1394658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65" cy="73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964D7" w14:textId="77777777" w:rsidR="00430567" w:rsidRDefault="00430567" w:rsidP="00D40566">
      <w:pPr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  <w:u w:val="single"/>
        </w:rPr>
      </w:pPr>
    </w:p>
    <w:p w14:paraId="5AAE876B" w14:textId="77777777" w:rsidR="00430567" w:rsidRDefault="00430567" w:rsidP="00D40566">
      <w:pPr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  <w:u w:val="single"/>
        </w:rPr>
      </w:pPr>
    </w:p>
    <w:p w14:paraId="3A16D725" w14:textId="7DDE7800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  <w:u w:val="single"/>
        </w:rPr>
      </w:pPr>
      <w:r w:rsidRPr="00D40566">
        <w:rPr>
          <w:rFonts w:ascii="Calibri" w:eastAsia="Calibri" w:hAnsi="Calibri" w:cs="Times New Roman"/>
          <w:sz w:val="24"/>
          <w:szCs w:val="24"/>
          <w:u w:val="single"/>
        </w:rPr>
        <w:t>Project Manager, Gateway Studio Project</w:t>
      </w:r>
    </w:p>
    <w:p w14:paraId="19486802" w14:textId="579F38FB" w:rsid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4472C4"/>
          <w:sz w:val="24"/>
          <w:szCs w:val="24"/>
          <w:u w:val="single"/>
        </w:rPr>
      </w:pPr>
    </w:p>
    <w:p w14:paraId="1259D6F8" w14:textId="03383C64" w:rsidR="00430567" w:rsidRPr="00D40566" w:rsidRDefault="00430567" w:rsidP="00D40566">
      <w:pPr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 w:rsidRPr="00D40566">
        <w:rPr>
          <w:rFonts w:ascii="Calibri" w:eastAsia="Calibri" w:hAnsi="Calibri" w:cs="Times New Roman"/>
          <w:sz w:val="24"/>
          <w:szCs w:val="24"/>
        </w:rPr>
        <w:t>18 hours per week, initial 3-month contract</w:t>
      </w:r>
    </w:p>
    <w:p w14:paraId="09CAC5BC" w14:textId="1F718C4A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sz w:val="24"/>
          <w:szCs w:val="24"/>
        </w:rPr>
        <w:t xml:space="preserve">£20,000 </w:t>
      </w: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per annum</w:t>
      </w:r>
      <w:r w:rsidR="00430567">
        <w:rPr>
          <w:rFonts w:ascii="Calibri" w:eastAsia="Calibri" w:hAnsi="Calibri" w:cs="Times New Roman"/>
          <w:color w:val="000000"/>
          <w:sz w:val="24"/>
          <w:szCs w:val="24"/>
        </w:rPr>
        <w:t xml:space="preserve"> pro rata</w:t>
      </w:r>
      <w:r w:rsidRPr="00D4056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431068D5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7927B4F" w14:textId="0BA33F53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 xml:space="preserve">Gateway Studio is a </w:t>
      </w:r>
      <w:r w:rsidR="0017073C" w:rsidRPr="00D40566">
        <w:rPr>
          <w:rFonts w:ascii="Calibri" w:eastAsia="Calibri" w:hAnsi="Calibri" w:cs="Times New Roman"/>
          <w:color w:val="000000"/>
          <w:sz w:val="24"/>
          <w:szCs w:val="24"/>
        </w:rPr>
        <w:t>rapidly growing</w:t>
      </w:r>
      <w:r w:rsidRPr="00D40566">
        <w:rPr>
          <w:rFonts w:ascii="Calibri" w:eastAsia="Calibri" w:hAnsi="Calibri" w:cs="Times New Roman"/>
          <w:color w:val="000000"/>
          <w:sz w:val="24"/>
          <w:szCs w:val="24"/>
        </w:rPr>
        <w:t xml:space="preserve"> Gateshead-based dance organisation with a strong artistic vision delivering dance education and producing new work. There are plans to develop its grade 1-listed base venue into a centre of arts, heritage and community and a Heritage Lottery Fund development grant has been obtained as the first part of a £1.2 million project.</w:t>
      </w:r>
    </w:p>
    <w:p w14:paraId="79916DEC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B32E9F9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We are now looking for a project manager to coordinate this project and ensure that all parts of the capital project, heritage programme and funding requirement can be delivered.</w:t>
      </w:r>
    </w:p>
    <w:p w14:paraId="4B46DD62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8A7CFF7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Reporting to the project board the responsibilities of the role include:</w:t>
      </w:r>
    </w:p>
    <w:p w14:paraId="58E22EFD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8318E47" w14:textId="77777777" w:rsidR="00D40566" w:rsidRPr="00D40566" w:rsidRDefault="00D40566" w:rsidP="00D40566">
      <w:pPr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Act as principal ambassador of the project</w:t>
      </w:r>
    </w:p>
    <w:p w14:paraId="202C28FD" w14:textId="77777777" w:rsidR="00D40566" w:rsidRPr="00D40566" w:rsidRDefault="00D40566" w:rsidP="00D40566">
      <w:pPr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Develop business and project plans</w:t>
      </w:r>
    </w:p>
    <w:p w14:paraId="592D3AAA" w14:textId="77777777" w:rsidR="00D40566" w:rsidRPr="00D40566" w:rsidRDefault="00D40566" w:rsidP="00D40566">
      <w:pPr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Lead tendering and procurement process including compiling tender documents and coordinating selection, contracting and monitoring of contractors</w:t>
      </w:r>
    </w:p>
    <w:p w14:paraId="373073E9" w14:textId="77777777" w:rsidR="00D40566" w:rsidRPr="00D40566" w:rsidRDefault="00D40566" w:rsidP="00D40566">
      <w:pPr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Manage project budget, timing plan, risk and reporting obligations</w:t>
      </w:r>
    </w:p>
    <w:p w14:paraId="58DB778D" w14:textId="77777777" w:rsidR="00D40566" w:rsidRPr="00D40566" w:rsidRDefault="00D40566" w:rsidP="00D40566">
      <w:pPr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Ensure that recognised best practices and procedures are applied and statutory obligations fulfilled</w:t>
      </w:r>
    </w:p>
    <w:p w14:paraId="7686481E" w14:textId="77777777" w:rsidR="00D40566" w:rsidRPr="00D40566" w:rsidRDefault="00D40566" w:rsidP="00D40566">
      <w:pPr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Create and deliver funding plan</w:t>
      </w:r>
    </w:p>
    <w:p w14:paraId="18899652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1587F29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This is an opportunity for an experienced project manager to be at the centre of an exciting heritage restoration and conversion project.</w:t>
      </w:r>
    </w:p>
    <w:p w14:paraId="6B132AA6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9580BBA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The successful candidate will be able to demonstrate:</w:t>
      </w:r>
    </w:p>
    <w:p w14:paraId="21C6CE4A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2E4C00D" w14:textId="77777777" w:rsidR="00D40566" w:rsidRPr="00D40566" w:rsidRDefault="00D40566" w:rsidP="00D40566">
      <w:pPr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Strong project management skills</w:t>
      </w:r>
    </w:p>
    <w:p w14:paraId="7CA8A463" w14:textId="77777777" w:rsidR="00D40566" w:rsidRPr="00D40566" w:rsidRDefault="00D40566" w:rsidP="00D40566">
      <w:pPr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Excellent communications, relationship and negotiating skills</w:t>
      </w:r>
    </w:p>
    <w:p w14:paraId="6CB758DB" w14:textId="77777777" w:rsidR="00D40566" w:rsidRPr="00D40566" w:rsidRDefault="00D40566" w:rsidP="00D40566">
      <w:pPr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Ability to use project and finance spreadsheet tools</w:t>
      </w:r>
    </w:p>
    <w:p w14:paraId="50D8C32B" w14:textId="77777777" w:rsidR="00D40566" w:rsidRPr="00D40566" w:rsidRDefault="00D40566" w:rsidP="00D40566">
      <w:pPr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Experience of heritage and construction projects</w:t>
      </w:r>
    </w:p>
    <w:p w14:paraId="26C41AF8" w14:textId="77777777" w:rsidR="00D40566" w:rsidRPr="00D40566" w:rsidRDefault="00D40566" w:rsidP="00D40566">
      <w:pPr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>Experience of fundraising</w:t>
      </w:r>
    </w:p>
    <w:p w14:paraId="03CD5C76" w14:textId="77777777" w:rsidR="00D40566" w:rsidRP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860C3A0" w14:textId="50E029D8" w:rsidR="00D40566" w:rsidRDefault="00D40566" w:rsidP="00D40566">
      <w:pPr>
        <w:spacing w:before="0" w:beforeAutospacing="0" w:after="0" w:afterAutospacing="0"/>
        <w:rPr>
          <w:rFonts w:ascii="Calibri" w:eastAsia="Calibri" w:hAnsi="Calibri" w:cs="Times New Roman"/>
          <w:color w:val="4472C4"/>
          <w:sz w:val="24"/>
          <w:szCs w:val="24"/>
          <w:u w:val="single"/>
        </w:rPr>
      </w:pPr>
      <w:r w:rsidRPr="00D40566">
        <w:rPr>
          <w:rFonts w:ascii="Calibri" w:eastAsia="Calibri" w:hAnsi="Calibri" w:cs="Times New Roman"/>
          <w:color w:val="000000"/>
          <w:sz w:val="24"/>
          <w:szCs w:val="24"/>
        </w:rPr>
        <w:t xml:space="preserve">A full job description and how to apply are </w:t>
      </w:r>
      <w:r w:rsidR="00D03DE0">
        <w:rPr>
          <w:rFonts w:ascii="Calibri" w:eastAsia="Calibri" w:hAnsi="Calibri" w:cs="Times New Roman"/>
          <w:color w:val="4472C4"/>
          <w:sz w:val="24"/>
          <w:szCs w:val="24"/>
          <w:u w:val="single"/>
        </w:rPr>
        <w:t>&lt;link to website page&gt;</w:t>
      </w:r>
    </w:p>
    <w:p w14:paraId="6D2F08A4" w14:textId="406B7796" w:rsidR="007E374A" w:rsidRDefault="007E374A" w:rsidP="00D40566">
      <w:pPr>
        <w:spacing w:before="0" w:beforeAutospacing="0" w:after="0" w:afterAutospacing="0"/>
        <w:rPr>
          <w:rFonts w:ascii="Calibri" w:eastAsia="Calibri" w:hAnsi="Calibri" w:cs="Times New Roman"/>
          <w:color w:val="4472C4"/>
          <w:sz w:val="24"/>
          <w:szCs w:val="24"/>
          <w:u w:val="single"/>
        </w:rPr>
      </w:pPr>
    </w:p>
    <w:p w14:paraId="75D780A4" w14:textId="3D38E4FD" w:rsidR="007E374A" w:rsidRPr="00430567" w:rsidRDefault="007E374A" w:rsidP="00D40566">
      <w:pPr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 w:rsidRPr="00430567">
        <w:rPr>
          <w:rFonts w:ascii="Calibri" w:eastAsia="Calibri" w:hAnsi="Calibri" w:cs="Times New Roman"/>
          <w:sz w:val="24"/>
          <w:szCs w:val="24"/>
        </w:rPr>
        <w:t xml:space="preserve">Closing date for applications: </w:t>
      </w:r>
      <w:r w:rsidR="0000179C">
        <w:rPr>
          <w:rFonts w:ascii="Calibri" w:eastAsia="Calibri" w:hAnsi="Calibri" w:cs="Times New Roman"/>
          <w:sz w:val="24"/>
          <w:szCs w:val="24"/>
        </w:rPr>
        <w:t>Monday 26</w:t>
      </w:r>
      <w:r w:rsidR="0000179C" w:rsidRPr="0000179C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00179C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430567">
        <w:rPr>
          <w:rFonts w:ascii="Calibri" w:eastAsia="Calibri" w:hAnsi="Calibri" w:cs="Times New Roman"/>
          <w:sz w:val="24"/>
          <w:szCs w:val="24"/>
        </w:rPr>
        <w:t>August 2019</w:t>
      </w:r>
    </w:p>
    <w:p w14:paraId="38B8F817" w14:textId="2B12568F" w:rsidR="007E374A" w:rsidRPr="00430567" w:rsidRDefault="007E374A" w:rsidP="00D40566">
      <w:pPr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</w:p>
    <w:p w14:paraId="798F7B5F" w14:textId="559B18DE" w:rsidR="007E374A" w:rsidRPr="00D40566" w:rsidRDefault="007E374A" w:rsidP="00D40566">
      <w:pPr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 w:rsidRPr="00430567">
        <w:rPr>
          <w:rFonts w:ascii="Calibri" w:eastAsia="Calibri" w:hAnsi="Calibri" w:cs="Times New Roman"/>
          <w:sz w:val="24"/>
          <w:szCs w:val="24"/>
        </w:rPr>
        <w:t xml:space="preserve">Interviews will take place week commencing </w:t>
      </w:r>
      <w:r w:rsidR="00430567" w:rsidRPr="00430567">
        <w:rPr>
          <w:rFonts w:ascii="Calibri" w:eastAsia="Calibri" w:hAnsi="Calibri" w:cs="Times New Roman"/>
          <w:sz w:val="24"/>
          <w:szCs w:val="24"/>
        </w:rPr>
        <w:t>9</w:t>
      </w:r>
      <w:r w:rsidR="00430567" w:rsidRPr="00430567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430567" w:rsidRPr="00430567">
        <w:rPr>
          <w:rFonts w:ascii="Calibri" w:eastAsia="Calibri" w:hAnsi="Calibri" w:cs="Times New Roman"/>
          <w:sz w:val="24"/>
          <w:szCs w:val="24"/>
        </w:rPr>
        <w:t xml:space="preserve"> September.</w:t>
      </w:r>
    </w:p>
    <w:p w14:paraId="36436BDF" w14:textId="77777777" w:rsidR="000A77DD" w:rsidRPr="0077281B" w:rsidRDefault="000A77DD">
      <w:pPr>
        <w:spacing w:before="0" w:beforeAutospacing="0" w:after="0" w:afterAutospacing="0"/>
      </w:pPr>
    </w:p>
    <w:sectPr w:rsidR="000A77DD" w:rsidRPr="007728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2EFD" w14:textId="77777777" w:rsidR="006C5B5E" w:rsidRDefault="006C5B5E" w:rsidP="0077281B">
      <w:pPr>
        <w:spacing w:before="0" w:after="0"/>
      </w:pPr>
      <w:r>
        <w:separator/>
      </w:r>
    </w:p>
  </w:endnote>
  <w:endnote w:type="continuationSeparator" w:id="0">
    <w:p w14:paraId="711944EB" w14:textId="77777777" w:rsidR="006C5B5E" w:rsidRDefault="006C5B5E" w:rsidP="00772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898E" w14:textId="7301CCED" w:rsidR="0077281B" w:rsidRPr="0077281B" w:rsidRDefault="0077281B" w:rsidP="0077281B">
    <w:pPr>
      <w:pStyle w:val="Footer"/>
      <w:spacing w:beforeAutospacing="0" w:afterAutospacing="0"/>
      <w:jc w:val="center"/>
      <w:rPr>
        <w:color w:val="66FFCC"/>
        <w14:textFill>
          <w14:gradFill>
            <w14:gsLst>
              <w14:gs w14:pos="0">
                <w14:srgbClr w14:val="66FFCC">
                  <w14:shade w14:val="30000"/>
                  <w14:satMod w14:val="115000"/>
                </w14:srgbClr>
              </w14:gs>
              <w14:gs w14:pos="50000">
                <w14:srgbClr w14:val="66FFCC">
                  <w14:shade w14:val="67500"/>
                  <w14:satMod w14:val="115000"/>
                </w14:srgbClr>
              </w14:gs>
              <w14:gs w14:pos="100000">
                <w14:srgbClr w14:val="66FF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07AB" w14:textId="77777777" w:rsidR="006C5B5E" w:rsidRDefault="006C5B5E" w:rsidP="0077281B">
      <w:pPr>
        <w:spacing w:before="0" w:after="0"/>
      </w:pPr>
      <w:r>
        <w:separator/>
      </w:r>
    </w:p>
  </w:footnote>
  <w:footnote w:type="continuationSeparator" w:id="0">
    <w:p w14:paraId="2581819F" w14:textId="77777777" w:rsidR="006C5B5E" w:rsidRDefault="006C5B5E" w:rsidP="007728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42F8"/>
    <w:multiLevelType w:val="hybridMultilevel"/>
    <w:tmpl w:val="DEE8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5117"/>
    <w:multiLevelType w:val="hybridMultilevel"/>
    <w:tmpl w:val="36E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274D"/>
    <w:multiLevelType w:val="hybridMultilevel"/>
    <w:tmpl w:val="CF3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81B"/>
    <w:rsid w:val="0000179C"/>
    <w:rsid w:val="00024C51"/>
    <w:rsid w:val="000A77DD"/>
    <w:rsid w:val="00125032"/>
    <w:rsid w:val="0017073C"/>
    <w:rsid w:val="001853A9"/>
    <w:rsid w:val="00235A0B"/>
    <w:rsid w:val="002934EB"/>
    <w:rsid w:val="002A1A31"/>
    <w:rsid w:val="003C0BB1"/>
    <w:rsid w:val="003F667A"/>
    <w:rsid w:val="00427CAB"/>
    <w:rsid w:val="00430567"/>
    <w:rsid w:val="004A3A6E"/>
    <w:rsid w:val="004A5EEB"/>
    <w:rsid w:val="00685A6D"/>
    <w:rsid w:val="006C5B5E"/>
    <w:rsid w:val="007267A0"/>
    <w:rsid w:val="0074189B"/>
    <w:rsid w:val="0077281B"/>
    <w:rsid w:val="007856BA"/>
    <w:rsid w:val="007C3AAB"/>
    <w:rsid w:val="007E374A"/>
    <w:rsid w:val="00811E67"/>
    <w:rsid w:val="008150F6"/>
    <w:rsid w:val="0086738B"/>
    <w:rsid w:val="00891ECF"/>
    <w:rsid w:val="008D18EA"/>
    <w:rsid w:val="00A33437"/>
    <w:rsid w:val="00C7467A"/>
    <w:rsid w:val="00D03DE0"/>
    <w:rsid w:val="00D40566"/>
    <w:rsid w:val="00D65B4A"/>
    <w:rsid w:val="00D72AEF"/>
    <w:rsid w:val="00DD463A"/>
    <w:rsid w:val="00E72D66"/>
    <w:rsid w:val="00E83F19"/>
    <w:rsid w:val="00F7645F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22897D"/>
  <w15:docId w15:val="{376E1917-E574-46CB-8900-5ED0939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81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281B"/>
  </w:style>
  <w:style w:type="paragraph" w:styleId="Footer">
    <w:name w:val="footer"/>
    <w:basedOn w:val="Normal"/>
    <w:link w:val="FooterChar"/>
    <w:uiPriority w:val="99"/>
    <w:unhideWhenUsed/>
    <w:rsid w:val="0077281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281B"/>
  </w:style>
  <w:style w:type="paragraph" w:styleId="ListParagraph">
    <w:name w:val="List Paragraph"/>
    <w:basedOn w:val="Normal"/>
    <w:uiPriority w:val="34"/>
    <w:qFormat/>
    <w:rsid w:val="007C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Ruth McFarlane</cp:lastModifiedBy>
  <cp:revision>6</cp:revision>
  <dcterms:created xsi:type="dcterms:W3CDTF">2019-07-25T11:53:00Z</dcterms:created>
  <dcterms:modified xsi:type="dcterms:W3CDTF">2019-07-25T13:21:00Z</dcterms:modified>
</cp:coreProperties>
</file>